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FFD" w:rsidRDefault="00D12B4A">
      <w:pPr>
        <w:rPr>
          <w:rFonts w:ascii="Times New Roman" w:hAnsi="Times New Roman" w:cs="Times New Roman"/>
          <w:b/>
          <w:sz w:val="24"/>
        </w:rPr>
      </w:pPr>
      <w:r w:rsidRPr="00D12B4A">
        <w:rPr>
          <w:rFonts w:ascii="Times New Roman" w:hAnsi="Times New Roman" w:cs="Times New Roman"/>
          <w:b/>
          <w:sz w:val="24"/>
        </w:rPr>
        <w:t>EK-</w:t>
      </w:r>
      <w:r w:rsidR="00CA474D">
        <w:rPr>
          <w:rFonts w:ascii="Times New Roman" w:hAnsi="Times New Roman" w:cs="Times New Roman"/>
          <w:b/>
          <w:sz w:val="24"/>
        </w:rPr>
        <w:t>3</w:t>
      </w:r>
      <w:bookmarkStart w:id="0" w:name="_GoBack"/>
      <w:bookmarkEnd w:id="0"/>
      <w:r w:rsidR="002D0803">
        <w:rPr>
          <w:rFonts w:ascii="Times New Roman" w:hAnsi="Times New Roman" w:cs="Times New Roman"/>
          <w:b/>
          <w:sz w:val="24"/>
        </w:rPr>
        <w:t>: BİLGİLENDİRME MESAJ KODLARI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2B4A" w:rsidTr="00D12B4A">
        <w:tc>
          <w:tcPr>
            <w:tcW w:w="3020" w:type="dxa"/>
          </w:tcPr>
          <w:p w:rsidR="00D12B4A" w:rsidRDefault="00D12B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MESAJ KODU</w:t>
            </w:r>
          </w:p>
        </w:tc>
        <w:tc>
          <w:tcPr>
            <w:tcW w:w="3021" w:type="dxa"/>
          </w:tcPr>
          <w:p w:rsidR="00D12B4A" w:rsidRDefault="00D12B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DAYANAK</w:t>
            </w:r>
          </w:p>
        </w:tc>
        <w:tc>
          <w:tcPr>
            <w:tcW w:w="3021" w:type="dxa"/>
          </w:tcPr>
          <w:p w:rsidR="00D12B4A" w:rsidRDefault="00D12B4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MESAJ İÇERİĞİ</w:t>
            </w:r>
          </w:p>
        </w:tc>
      </w:tr>
      <w:tr w:rsidR="00D12B4A" w:rsidTr="00D12B4A">
        <w:tc>
          <w:tcPr>
            <w:tcW w:w="3020" w:type="dxa"/>
          </w:tcPr>
          <w:p w:rsidR="00D12B4A" w:rsidRPr="00E33BE4" w:rsidRDefault="00E33BE4">
            <w:pPr>
              <w:rPr>
                <w:rFonts w:ascii="Times New Roman" w:hAnsi="Times New Roman" w:cs="Times New Roman"/>
                <w:sz w:val="24"/>
              </w:rPr>
            </w:pPr>
            <w:r w:rsidRPr="00E33BE4">
              <w:rPr>
                <w:rFonts w:ascii="Times New Roman" w:hAnsi="Times New Roman" w:cs="Times New Roman"/>
                <w:sz w:val="24"/>
              </w:rPr>
              <w:t>K621</w:t>
            </w:r>
          </w:p>
        </w:tc>
        <w:tc>
          <w:tcPr>
            <w:tcW w:w="3021" w:type="dxa"/>
          </w:tcPr>
          <w:p w:rsidR="00D12B4A" w:rsidRDefault="00E33BE4">
            <w:pPr>
              <w:rPr>
                <w:rFonts w:ascii="Times New Roman" w:hAnsi="Times New Roman" w:cs="Times New Roman"/>
                <w:sz w:val="24"/>
              </w:rPr>
            </w:pPr>
            <w:r w:rsidRPr="00E33BE4">
              <w:rPr>
                <w:rFonts w:ascii="Times New Roman" w:hAnsi="Times New Roman" w:cs="Times New Roman"/>
                <w:sz w:val="24"/>
              </w:rPr>
              <w:t>2009/15481 Sayılı Karar- Madde: 62/1</w:t>
            </w:r>
          </w:p>
          <w:p w:rsidR="002046C2" w:rsidRDefault="002046C2">
            <w:pPr>
              <w:rPr>
                <w:rFonts w:ascii="Times New Roman" w:hAnsi="Times New Roman" w:cs="Times New Roman"/>
                <w:sz w:val="24"/>
              </w:rPr>
            </w:pPr>
          </w:p>
          <w:p w:rsidR="00BB1CB6" w:rsidRPr="00E33BE4" w:rsidRDefault="00204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“Posta ve Hızlı Kargo Taşımacılığı-Gümrük İşlemleri” </w:t>
            </w:r>
            <w:r w:rsidR="00BB1CB6">
              <w:rPr>
                <w:rFonts w:ascii="Times New Roman" w:hAnsi="Times New Roman" w:cs="Times New Roman"/>
                <w:sz w:val="24"/>
              </w:rPr>
              <w:t>Genelge</w:t>
            </w:r>
            <w:r>
              <w:rPr>
                <w:rFonts w:ascii="Times New Roman" w:hAnsi="Times New Roman" w:cs="Times New Roman"/>
                <w:sz w:val="24"/>
              </w:rPr>
              <w:t>si-</w:t>
            </w:r>
            <w:r w:rsidR="00BB1CB6">
              <w:rPr>
                <w:rFonts w:ascii="Times New Roman" w:hAnsi="Times New Roman" w:cs="Times New Roman"/>
                <w:sz w:val="24"/>
              </w:rPr>
              <w:t xml:space="preserve"> Bölüm IV-Madde 2</w:t>
            </w:r>
          </w:p>
        </w:tc>
        <w:tc>
          <w:tcPr>
            <w:tcW w:w="3021" w:type="dxa"/>
          </w:tcPr>
          <w:p w:rsidR="00D12B4A" w:rsidRPr="00E33BE4" w:rsidRDefault="00BB1CB6" w:rsidP="00204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….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no’lu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gönderinize konu ilaç cinsi eşyanın gümrük işlemlerinin basitleştirilmiş </w:t>
            </w:r>
            <w:r w:rsidR="002046C2">
              <w:rPr>
                <w:rFonts w:ascii="Times New Roman" w:hAnsi="Times New Roman" w:cs="Times New Roman"/>
                <w:sz w:val="24"/>
              </w:rPr>
              <w:t>gümrük beyannamesi kapsamında beyan edilebilmesi</w:t>
            </w:r>
            <w:r>
              <w:rPr>
                <w:rFonts w:ascii="Times New Roman" w:hAnsi="Times New Roman" w:cs="Times New Roman"/>
                <w:sz w:val="24"/>
              </w:rPr>
              <w:t xml:space="preserve"> için doktor raporu ya da reçete</w:t>
            </w:r>
            <w:r w:rsidR="009F6025">
              <w:rPr>
                <w:rFonts w:ascii="Times New Roman" w:hAnsi="Times New Roman" w:cs="Times New Roman"/>
                <w:sz w:val="24"/>
              </w:rPr>
              <w:t>yi</w:t>
            </w:r>
            <w:r w:rsidR="009F6025">
              <w:rPr>
                <w:rFonts w:ascii="Times New Roman" w:hAnsi="Times New Roman" w:cs="Times New Roman"/>
                <w:sz w:val="24"/>
              </w:rPr>
              <w:br/>
              <w:t>iletmeniz gerekmektedir.</w:t>
            </w:r>
            <w:r w:rsidR="009F6025">
              <w:rPr>
                <w:rFonts w:ascii="Times New Roman" w:hAnsi="Times New Roman" w:cs="Times New Roman"/>
                <w:sz w:val="24"/>
              </w:rPr>
              <w:br/>
              <w:t>İlacın hasta yakını</w:t>
            </w:r>
            <w:r w:rsidR="00E50BEE">
              <w:rPr>
                <w:rFonts w:ascii="Times New Roman" w:hAnsi="Times New Roman" w:cs="Times New Roman"/>
                <w:sz w:val="24"/>
              </w:rPr>
              <w:t xml:space="preserve"> adına gelmesi durumunda eşyanın alıcısı ile</w:t>
            </w:r>
            <w:r w:rsidR="009F6025">
              <w:rPr>
                <w:rFonts w:ascii="Times New Roman" w:hAnsi="Times New Roman" w:cs="Times New Roman"/>
                <w:sz w:val="24"/>
              </w:rPr>
              <w:t xml:space="preserve"> adına doktor raporu ya da reçete düzenlenen hasta t</w:t>
            </w:r>
            <w:r w:rsidR="00E50BEE">
              <w:rPr>
                <w:rFonts w:ascii="Times New Roman" w:hAnsi="Times New Roman" w:cs="Times New Roman"/>
                <w:sz w:val="24"/>
              </w:rPr>
              <w:t>arafından düzenlenecek</w:t>
            </w:r>
            <w:r w:rsidR="009F6025">
              <w:rPr>
                <w:rFonts w:ascii="Times New Roman" w:hAnsi="Times New Roman" w:cs="Times New Roman"/>
                <w:sz w:val="24"/>
              </w:rPr>
              <w:t xml:space="preserve"> yazılı </w:t>
            </w:r>
            <w:r w:rsidR="00E50BEE">
              <w:rPr>
                <w:rFonts w:ascii="Times New Roman" w:hAnsi="Times New Roman" w:cs="Times New Roman"/>
                <w:sz w:val="24"/>
              </w:rPr>
              <w:t xml:space="preserve">bir </w:t>
            </w:r>
            <w:r w:rsidR="009F6025">
              <w:rPr>
                <w:rFonts w:ascii="Times New Roman" w:hAnsi="Times New Roman" w:cs="Times New Roman"/>
                <w:sz w:val="24"/>
              </w:rPr>
              <w:t>beyanın da eklenmesi gerekmektedir.</w:t>
            </w:r>
          </w:p>
        </w:tc>
      </w:tr>
      <w:tr w:rsidR="00D12B4A" w:rsidTr="00D12B4A">
        <w:tc>
          <w:tcPr>
            <w:tcW w:w="3020" w:type="dxa"/>
          </w:tcPr>
          <w:p w:rsidR="00D12B4A" w:rsidRPr="00E33BE4" w:rsidRDefault="00E50B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K623</w:t>
            </w:r>
          </w:p>
        </w:tc>
        <w:tc>
          <w:tcPr>
            <w:tcW w:w="3021" w:type="dxa"/>
          </w:tcPr>
          <w:p w:rsidR="00D12B4A" w:rsidRPr="00E33BE4" w:rsidRDefault="00E50BEE">
            <w:pPr>
              <w:rPr>
                <w:rFonts w:ascii="Times New Roman" w:hAnsi="Times New Roman" w:cs="Times New Roman"/>
                <w:sz w:val="24"/>
              </w:rPr>
            </w:pPr>
            <w:r w:rsidRPr="00E33BE4">
              <w:rPr>
                <w:rFonts w:ascii="Times New Roman" w:hAnsi="Times New Roman" w:cs="Times New Roman"/>
                <w:sz w:val="24"/>
              </w:rPr>
              <w:t>2009/15481 Say</w:t>
            </w:r>
            <w:r>
              <w:rPr>
                <w:rFonts w:ascii="Times New Roman" w:hAnsi="Times New Roman" w:cs="Times New Roman"/>
                <w:sz w:val="24"/>
              </w:rPr>
              <w:t>ılı Karar- Madde: 62/3</w:t>
            </w:r>
          </w:p>
        </w:tc>
        <w:tc>
          <w:tcPr>
            <w:tcW w:w="3021" w:type="dxa"/>
          </w:tcPr>
          <w:p w:rsidR="00D12B4A" w:rsidRPr="00E33BE4" w:rsidRDefault="00E50BEE" w:rsidP="00204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gönderinize konu eşyanın alıcısının tüzel kişi o</w:t>
            </w:r>
            <w:r w:rsidR="00F2199D">
              <w:rPr>
                <w:rFonts w:ascii="Times New Roman" w:hAnsi="Times New Roman" w:cs="Times New Roman"/>
                <w:sz w:val="24"/>
              </w:rPr>
              <w:t xml:space="preserve">lması ve eşya bedelinin 22 </w:t>
            </w:r>
            <w:proofErr w:type="spellStart"/>
            <w:r w:rsidR="00F2199D">
              <w:rPr>
                <w:rFonts w:ascii="Times New Roman" w:hAnsi="Times New Roman" w:cs="Times New Roman"/>
                <w:sz w:val="24"/>
              </w:rPr>
              <w:t>Avro’</w:t>
            </w:r>
            <w:r>
              <w:rPr>
                <w:rFonts w:ascii="Times New Roman" w:hAnsi="Times New Roman" w:cs="Times New Roman"/>
                <w:sz w:val="24"/>
              </w:rPr>
              <w:t>yu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aşması nedeniyle eşyanın gümrük işlemlerinin basitleştirilmiş </w:t>
            </w:r>
            <w:r w:rsidR="002046C2">
              <w:rPr>
                <w:rFonts w:ascii="Times New Roman" w:hAnsi="Times New Roman" w:cs="Times New Roman"/>
                <w:sz w:val="24"/>
              </w:rPr>
              <w:t xml:space="preserve">gümrük beyannamesi kapsamında beyan edilmesi </w:t>
            </w:r>
            <w:r>
              <w:rPr>
                <w:rFonts w:ascii="Times New Roman" w:hAnsi="Times New Roman" w:cs="Times New Roman"/>
                <w:sz w:val="24"/>
              </w:rPr>
              <w:t>mümkün bulunmamaktadır.</w:t>
            </w:r>
            <w:r>
              <w:rPr>
                <w:rFonts w:ascii="Times New Roman" w:hAnsi="Times New Roman" w:cs="Times New Roman"/>
                <w:sz w:val="24"/>
              </w:rPr>
              <w:br/>
              <w:t>Bahse konu eşyayı normal usulde serbest dolaşıma giriş rejimi çerçevesinde ithal edebilir, gümrüğe terk edebilir veya mahrecine iade edebilirsiniz.</w:t>
            </w:r>
          </w:p>
        </w:tc>
      </w:tr>
      <w:tr w:rsidR="00D12B4A" w:rsidTr="00D12B4A">
        <w:tc>
          <w:tcPr>
            <w:tcW w:w="3020" w:type="dxa"/>
          </w:tcPr>
          <w:p w:rsidR="00D12B4A" w:rsidRPr="00E33BE4" w:rsidRDefault="00E50BEE" w:rsidP="00E50B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K582</w:t>
            </w:r>
          </w:p>
        </w:tc>
        <w:tc>
          <w:tcPr>
            <w:tcW w:w="3021" w:type="dxa"/>
          </w:tcPr>
          <w:p w:rsidR="00D12B4A" w:rsidRPr="00E33BE4" w:rsidRDefault="00E50BEE">
            <w:pPr>
              <w:rPr>
                <w:rFonts w:ascii="Times New Roman" w:hAnsi="Times New Roman" w:cs="Times New Roman"/>
                <w:sz w:val="24"/>
              </w:rPr>
            </w:pPr>
            <w:r w:rsidRPr="00E33BE4">
              <w:rPr>
                <w:rFonts w:ascii="Times New Roman" w:hAnsi="Times New Roman" w:cs="Times New Roman"/>
                <w:sz w:val="24"/>
              </w:rPr>
              <w:t>2009/15481 Say</w:t>
            </w:r>
            <w:r>
              <w:rPr>
                <w:rFonts w:ascii="Times New Roman" w:hAnsi="Times New Roman" w:cs="Times New Roman"/>
                <w:sz w:val="24"/>
              </w:rPr>
              <w:t>ılı Karar- Madde: 58/2</w:t>
            </w:r>
          </w:p>
        </w:tc>
        <w:tc>
          <w:tcPr>
            <w:tcW w:w="3021" w:type="dxa"/>
          </w:tcPr>
          <w:p w:rsidR="00D12B4A" w:rsidRPr="00E33BE4" w:rsidRDefault="00E50BEE" w:rsidP="00204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no’</w:t>
            </w:r>
            <w:r w:rsidR="00097874">
              <w:rPr>
                <w:rFonts w:ascii="Times New Roman" w:hAnsi="Times New Roman" w:cs="Times New Roman"/>
                <w:sz w:val="24"/>
              </w:rPr>
              <w:t>lu</w:t>
            </w:r>
            <w:proofErr w:type="spellEnd"/>
            <w:r w:rsidR="00097874">
              <w:rPr>
                <w:rFonts w:ascii="Times New Roman" w:hAnsi="Times New Roman" w:cs="Times New Roman"/>
                <w:sz w:val="24"/>
              </w:rPr>
              <w:t xml:space="preserve"> gönderinizin kişisel yolcu eşyası olabileceği değerlendirildiğinden gönderinizin gümrük işlemlerinin yolcu eşyası kapsamında </w:t>
            </w:r>
            <w:r w:rsidR="002046C2">
              <w:rPr>
                <w:rFonts w:ascii="Times New Roman" w:hAnsi="Times New Roman" w:cs="Times New Roman"/>
                <w:sz w:val="24"/>
              </w:rPr>
              <w:t>beyan edilebilmesi</w:t>
            </w:r>
            <w:r w:rsidR="00097874">
              <w:rPr>
                <w:rFonts w:ascii="Times New Roman" w:hAnsi="Times New Roman" w:cs="Times New Roman"/>
                <w:sz w:val="24"/>
              </w:rPr>
              <w:t xml:space="preserve"> için </w:t>
            </w:r>
            <w:r w:rsidR="00F2199D">
              <w:rPr>
                <w:rFonts w:ascii="Times New Roman" w:hAnsi="Times New Roman" w:cs="Times New Roman"/>
                <w:sz w:val="24"/>
              </w:rPr>
              <w:t>E-D</w:t>
            </w:r>
            <w:r w:rsidR="00E4475E">
              <w:rPr>
                <w:rFonts w:ascii="Times New Roman" w:hAnsi="Times New Roman" w:cs="Times New Roman"/>
                <w:sz w:val="24"/>
              </w:rPr>
              <w:t xml:space="preserve">evlet üzerinden temin edilebilecek </w:t>
            </w:r>
            <w:r w:rsidR="00E4475E" w:rsidRPr="00E4475E">
              <w:rPr>
                <w:rFonts w:ascii="Times New Roman" w:hAnsi="Times New Roman" w:cs="Times New Roman"/>
                <w:sz w:val="24"/>
              </w:rPr>
              <w:t>Yurda Giriş/Çıkış Belge</w:t>
            </w:r>
            <w:r w:rsidR="00E4475E">
              <w:rPr>
                <w:rFonts w:ascii="Times New Roman" w:hAnsi="Times New Roman" w:cs="Times New Roman"/>
                <w:sz w:val="24"/>
              </w:rPr>
              <w:t>sinin ibraz edilmesi gerekmektedir.</w:t>
            </w:r>
          </w:p>
        </w:tc>
      </w:tr>
      <w:tr w:rsidR="00D12B4A" w:rsidTr="00D12B4A">
        <w:tc>
          <w:tcPr>
            <w:tcW w:w="3020" w:type="dxa"/>
          </w:tcPr>
          <w:p w:rsidR="00D12B4A" w:rsidRPr="00E33BE4" w:rsidRDefault="00E447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K625</w:t>
            </w:r>
          </w:p>
        </w:tc>
        <w:tc>
          <w:tcPr>
            <w:tcW w:w="3021" w:type="dxa"/>
          </w:tcPr>
          <w:p w:rsidR="00D12B4A" w:rsidRDefault="00E4475E" w:rsidP="00E4475E">
            <w:pPr>
              <w:rPr>
                <w:rFonts w:ascii="Times New Roman" w:hAnsi="Times New Roman" w:cs="Times New Roman"/>
                <w:sz w:val="24"/>
              </w:rPr>
            </w:pPr>
            <w:r w:rsidRPr="00E33BE4">
              <w:rPr>
                <w:rFonts w:ascii="Times New Roman" w:hAnsi="Times New Roman" w:cs="Times New Roman"/>
                <w:sz w:val="24"/>
              </w:rPr>
              <w:t>2009/15481 Say</w:t>
            </w:r>
            <w:r>
              <w:rPr>
                <w:rFonts w:ascii="Times New Roman" w:hAnsi="Times New Roman" w:cs="Times New Roman"/>
                <w:sz w:val="24"/>
              </w:rPr>
              <w:t>ılı Karar- Madde: 62/5</w:t>
            </w:r>
          </w:p>
          <w:p w:rsidR="002046C2" w:rsidRDefault="002046C2" w:rsidP="00E4475E">
            <w:pPr>
              <w:rPr>
                <w:rFonts w:ascii="Times New Roman" w:hAnsi="Times New Roman" w:cs="Times New Roman"/>
                <w:sz w:val="24"/>
              </w:rPr>
            </w:pPr>
          </w:p>
          <w:p w:rsidR="00F90A01" w:rsidRPr="00E33BE4" w:rsidRDefault="002046C2" w:rsidP="00E447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“Posta ve Hızlı Kargo Taşımacılığı-Gümrük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İşlemleri” Genelgesi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F90A01">
              <w:rPr>
                <w:rFonts w:ascii="Times New Roman" w:hAnsi="Times New Roman" w:cs="Times New Roman"/>
                <w:sz w:val="24"/>
              </w:rPr>
              <w:t>Bölüm</w:t>
            </w:r>
            <w:proofErr w:type="gramEnd"/>
            <w:r w:rsidR="00F90A01">
              <w:rPr>
                <w:rFonts w:ascii="Times New Roman" w:hAnsi="Times New Roman" w:cs="Times New Roman"/>
                <w:sz w:val="24"/>
              </w:rPr>
              <w:t xml:space="preserve"> I-2-Madde 2.1</w:t>
            </w:r>
          </w:p>
        </w:tc>
        <w:tc>
          <w:tcPr>
            <w:tcW w:w="3021" w:type="dxa"/>
          </w:tcPr>
          <w:p w:rsidR="00D12B4A" w:rsidRPr="00E33BE4" w:rsidRDefault="00E4475E" w:rsidP="00204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gönderinizin değerinin </w:t>
            </w:r>
            <w:r w:rsidR="009310CF" w:rsidRPr="00F2199D">
              <w:rPr>
                <w:rFonts w:ascii="Times New Roman" w:hAnsi="Times New Roman" w:cs="Times New Roman"/>
                <w:sz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Avro</w:t>
            </w:r>
            <w:r w:rsidR="00F2199D"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/>
                <w:sz w:val="24"/>
              </w:rPr>
              <w:t>yu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/ağırlığının brüt 30 kiloyu aşması sebebiyle eşyanın gümrük işlemlerinin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basitleştirilmiş </w:t>
            </w:r>
            <w:r w:rsidR="002046C2">
              <w:rPr>
                <w:rFonts w:ascii="Times New Roman" w:hAnsi="Times New Roman" w:cs="Times New Roman"/>
                <w:sz w:val="24"/>
              </w:rPr>
              <w:t>gümrük beyannamesi kapsamında beyan edilebilmesi</w:t>
            </w:r>
            <w:r>
              <w:rPr>
                <w:rFonts w:ascii="Times New Roman" w:hAnsi="Times New Roman" w:cs="Times New Roman"/>
                <w:sz w:val="24"/>
              </w:rPr>
              <w:t xml:space="preserve"> mümkün bulunmamaktadır. Bahse konu eşyayı normal usulde serbest dolaşıma giriş rejimi çerçevesinde ithal edebilir, gümrüğe terk edebilir veya mahrecine iade edebilirsiniz.</w:t>
            </w:r>
            <w:r w:rsidR="007121B1">
              <w:rPr>
                <w:rFonts w:ascii="Times New Roman" w:hAnsi="Times New Roman" w:cs="Times New Roman"/>
                <w:sz w:val="24"/>
              </w:rPr>
              <w:t xml:space="preserve"> Talebinizi </w:t>
            </w:r>
            <w:r w:rsidR="00F2199D">
              <w:rPr>
                <w:rFonts w:ascii="Times New Roman" w:hAnsi="Times New Roman" w:cs="Times New Roman"/>
                <w:sz w:val="24"/>
              </w:rPr>
              <w:t>… e-posta adresine iletebilirsiniz.</w:t>
            </w:r>
          </w:p>
        </w:tc>
      </w:tr>
      <w:tr w:rsidR="00D12B4A" w:rsidTr="00D12B4A">
        <w:tc>
          <w:tcPr>
            <w:tcW w:w="3020" w:type="dxa"/>
          </w:tcPr>
          <w:p w:rsidR="00D12B4A" w:rsidRPr="00E33BE4" w:rsidRDefault="00847B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K861</w:t>
            </w:r>
          </w:p>
        </w:tc>
        <w:tc>
          <w:tcPr>
            <w:tcW w:w="3021" w:type="dxa"/>
          </w:tcPr>
          <w:p w:rsidR="00546C25" w:rsidRDefault="00546C25" w:rsidP="00546C25">
            <w:pPr>
              <w:rPr>
                <w:rFonts w:ascii="Times New Roman" w:hAnsi="Times New Roman" w:cs="Times New Roman"/>
                <w:sz w:val="24"/>
              </w:rPr>
            </w:pPr>
            <w:r w:rsidRPr="00E33BE4">
              <w:rPr>
                <w:rFonts w:ascii="Times New Roman" w:hAnsi="Times New Roman" w:cs="Times New Roman"/>
                <w:sz w:val="24"/>
              </w:rPr>
              <w:t>2009/15481 Say</w:t>
            </w:r>
            <w:r>
              <w:rPr>
                <w:rFonts w:ascii="Times New Roman" w:hAnsi="Times New Roman" w:cs="Times New Roman"/>
                <w:sz w:val="24"/>
              </w:rPr>
              <w:t>ılı Karar- Madde: 86/1</w:t>
            </w:r>
          </w:p>
          <w:p w:rsidR="002046C2" w:rsidRDefault="002046C2" w:rsidP="00546C25">
            <w:pPr>
              <w:rPr>
                <w:rFonts w:ascii="Times New Roman" w:hAnsi="Times New Roman" w:cs="Times New Roman"/>
                <w:sz w:val="24"/>
              </w:rPr>
            </w:pPr>
          </w:p>
          <w:p w:rsidR="00D12B4A" w:rsidRPr="00E33BE4" w:rsidRDefault="002046C2" w:rsidP="00546C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“Posta ve Hızlı Kargo Taşımacılığı-Gümrük İşlemleri” Genelgesi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546C25">
              <w:rPr>
                <w:rFonts w:ascii="Times New Roman" w:hAnsi="Times New Roman" w:cs="Times New Roman"/>
                <w:sz w:val="24"/>
              </w:rPr>
              <w:t>Bölüm</w:t>
            </w:r>
            <w:proofErr w:type="gramEnd"/>
            <w:r w:rsidR="00546C25">
              <w:rPr>
                <w:rFonts w:ascii="Times New Roman" w:hAnsi="Times New Roman" w:cs="Times New Roman"/>
                <w:sz w:val="24"/>
              </w:rPr>
              <w:t xml:space="preserve"> III-Madde 1-6</w:t>
            </w:r>
          </w:p>
        </w:tc>
        <w:tc>
          <w:tcPr>
            <w:tcW w:w="3021" w:type="dxa"/>
          </w:tcPr>
          <w:p w:rsidR="00D12B4A" w:rsidRPr="00E33BE4" w:rsidRDefault="000A2FD3" w:rsidP="00204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no’</w:t>
            </w:r>
            <w:r w:rsidR="008D4886">
              <w:rPr>
                <w:rFonts w:ascii="Times New Roman" w:hAnsi="Times New Roman" w:cs="Times New Roman"/>
                <w:sz w:val="24"/>
              </w:rPr>
              <w:t>lu</w:t>
            </w:r>
            <w:proofErr w:type="spellEnd"/>
            <w:r w:rsidR="008D4886">
              <w:rPr>
                <w:rFonts w:ascii="Times New Roman" w:hAnsi="Times New Roman" w:cs="Times New Roman"/>
                <w:sz w:val="24"/>
              </w:rPr>
              <w:t xml:space="preserve"> gönderiniz numune kapsamında değerlendirilmediği için gümrük işlemleri </w:t>
            </w:r>
            <w:proofErr w:type="spellStart"/>
            <w:r w:rsidR="008D4886">
              <w:rPr>
                <w:rFonts w:ascii="Times New Roman" w:hAnsi="Times New Roman" w:cs="Times New Roman"/>
                <w:sz w:val="24"/>
              </w:rPr>
              <w:t>muafen</w:t>
            </w:r>
            <w:proofErr w:type="spellEnd"/>
            <w:r w:rsidR="008D4886">
              <w:rPr>
                <w:rFonts w:ascii="Times New Roman" w:hAnsi="Times New Roman" w:cs="Times New Roman"/>
                <w:sz w:val="24"/>
              </w:rPr>
              <w:t xml:space="preserve"> ve basitleştirilmiş</w:t>
            </w:r>
            <w:r w:rsidR="002046C2">
              <w:rPr>
                <w:rFonts w:ascii="Times New Roman" w:hAnsi="Times New Roman" w:cs="Times New Roman"/>
                <w:sz w:val="24"/>
              </w:rPr>
              <w:t xml:space="preserve"> gümrük beyannamesi kapsamında</w:t>
            </w:r>
            <w:r w:rsidR="008D488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46C2">
              <w:rPr>
                <w:rFonts w:ascii="Times New Roman" w:hAnsi="Times New Roman" w:cs="Times New Roman"/>
                <w:sz w:val="24"/>
              </w:rPr>
              <w:t>beyan edilememektedir</w:t>
            </w:r>
            <w:r w:rsidR="008D488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12B4A" w:rsidTr="00D12B4A">
        <w:tc>
          <w:tcPr>
            <w:tcW w:w="3020" w:type="dxa"/>
          </w:tcPr>
          <w:p w:rsidR="00D12B4A" w:rsidRPr="00E33BE4" w:rsidRDefault="006E7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G43</w:t>
            </w:r>
          </w:p>
        </w:tc>
        <w:tc>
          <w:tcPr>
            <w:tcW w:w="3021" w:type="dxa"/>
          </w:tcPr>
          <w:p w:rsidR="00D12B4A" w:rsidRPr="00E33BE4" w:rsidRDefault="002046C2" w:rsidP="006E78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“Posta ve Hızlı Kargo Taşımacılığı-Gümrük İşlemleri” Genelgesi-Bölüm IV-Madde 3</w:t>
            </w:r>
          </w:p>
        </w:tc>
        <w:tc>
          <w:tcPr>
            <w:tcW w:w="3021" w:type="dxa"/>
          </w:tcPr>
          <w:p w:rsidR="00D12B4A" w:rsidRDefault="00F95F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gönderinize konu eşyanın takviye edici gıda/sporcu gıdası olduğu anlaşılmıştır. Gönderinizin gümrük işlemlerinin basitleştirilmiş </w:t>
            </w:r>
            <w:r w:rsidR="002046C2">
              <w:rPr>
                <w:rFonts w:ascii="Times New Roman" w:hAnsi="Times New Roman" w:cs="Times New Roman"/>
                <w:sz w:val="24"/>
              </w:rPr>
              <w:t xml:space="preserve">gümrük beyannamesi kapsamında beyan edilebilmesi </w:t>
            </w:r>
            <w:r>
              <w:rPr>
                <w:rFonts w:ascii="Times New Roman" w:hAnsi="Times New Roman" w:cs="Times New Roman"/>
                <w:sz w:val="24"/>
              </w:rPr>
              <w:t xml:space="preserve">için takviye edici gıda için </w:t>
            </w:r>
            <w:r w:rsidRPr="00F95F26">
              <w:rPr>
                <w:rFonts w:ascii="Times New Roman" w:hAnsi="Times New Roman" w:cs="Times New Roman"/>
                <w:sz w:val="24"/>
              </w:rPr>
              <w:t>sağlık kuruluşundan alınmış bir raporu veya doktorun önerdiğine dair bir reçeteyi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95F26" w:rsidRPr="00E33BE4" w:rsidRDefault="00F95F26" w:rsidP="00F219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Milli sporcu iseniz “Milli Sporcu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Belgesi”nin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bir örneğini … </w:t>
            </w:r>
            <w:r w:rsidR="00F2199D">
              <w:rPr>
                <w:rFonts w:ascii="Times New Roman" w:hAnsi="Times New Roman" w:cs="Times New Roman"/>
                <w:sz w:val="24"/>
              </w:rPr>
              <w:t xml:space="preserve">e-posta </w:t>
            </w:r>
            <w:r>
              <w:rPr>
                <w:rFonts w:ascii="Times New Roman" w:hAnsi="Times New Roman" w:cs="Times New Roman"/>
                <w:sz w:val="24"/>
              </w:rPr>
              <w:t>adresine iletmeniz gerekmektedir.</w:t>
            </w:r>
            <w:r>
              <w:rPr>
                <w:rFonts w:ascii="Times New Roman" w:hAnsi="Times New Roman" w:cs="Times New Roman"/>
                <w:sz w:val="24"/>
              </w:rPr>
              <w:br/>
              <w:t>Diğer taraftan, a</w:t>
            </w:r>
            <w:r w:rsidRPr="00F95F26">
              <w:rPr>
                <w:rFonts w:ascii="Times New Roman" w:hAnsi="Times New Roman" w:cs="Times New Roman"/>
                <w:sz w:val="24"/>
              </w:rPr>
              <w:t xml:space="preserve">dına rapor ya da reçete düzenlenen </w:t>
            </w:r>
            <w:r>
              <w:rPr>
                <w:rFonts w:ascii="Times New Roman" w:hAnsi="Times New Roman" w:cs="Times New Roman"/>
                <w:sz w:val="24"/>
              </w:rPr>
              <w:t>yakınınız</w:t>
            </w:r>
            <w:r w:rsidRPr="00F95F26">
              <w:rPr>
                <w:rFonts w:ascii="Times New Roman" w:hAnsi="Times New Roman" w:cs="Times New Roman"/>
                <w:sz w:val="24"/>
              </w:rPr>
              <w:t xml:space="preserve"> tarafından kullanılmak üzere takviye edici gıda veya sporcu gıdasının </w:t>
            </w:r>
            <w:r>
              <w:rPr>
                <w:rFonts w:ascii="Times New Roman" w:hAnsi="Times New Roman" w:cs="Times New Roman"/>
                <w:sz w:val="24"/>
              </w:rPr>
              <w:t xml:space="preserve">sizin </w:t>
            </w:r>
            <w:r w:rsidRPr="00F95F26">
              <w:rPr>
                <w:rFonts w:ascii="Times New Roman" w:hAnsi="Times New Roman" w:cs="Times New Roman"/>
                <w:sz w:val="24"/>
              </w:rPr>
              <w:t>adın</w:t>
            </w:r>
            <w:r>
              <w:rPr>
                <w:rFonts w:ascii="Times New Roman" w:hAnsi="Times New Roman" w:cs="Times New Roman"/>
                <w:sz w:val="24"/>
              </w:rPr>
              <w:t>ız</w:t>
            </w:r>
            <w:r w:rsidRPr="00F95F26">
              <w:rPr>
                <w:rFonts w:ascii="Times New Roman" w:hAnsi="Times New Roman" w:cs="Times New Roman"/>
                <w:sz w:val="24"/>
              </w:rPr>
              <w:t xml:space="preserve">a gelmesi </w:t>
            </w:r>
            <w:proofErr w:type="gramStart"/>
            <w:r w:rsidRPr="00F95F26">
              <w:rPr>
                <w:rFonts w:ascii="Times New Roman" w:hAnsi="Times New Roman" w:cs="Times New Roman"/>
                <w:sz w:val="24"/>
              </w:rPr>
              <w:t>durumunda,</w:t>
            </w:r>
            <w:proofErr w:type="gramEnd"/>
            <w:r w:rsidRPr="00F95F2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hem tarafınızdan hem adına reçete/belge düzenlenen yakınınız tarafından verilecek</w:t>
            </w:r>
            <w:r w:rsidRPr="00F95F26">
              <w:rPr>
                <w:rFonts w:ascii="Times New Roman" w:hAnsi="Times New Roman" w:cs="Times New Roman"/>
                <w:sz w:val="24"/>
              </w:rPr>
              <w:t xml:space="preserve"> yazılı beyan</w:t>
            </w:r>
            <w:r>
              <w:rPr>
                <w:rFonts w:ascii="Times New Roman" w:hAnsi="Times New Roman" w:cs="Times New Roman"/>
                <w:sz w:val="24"/>
              </w:rPr>
              <w:t>ın da eklenmesine ihtiyaç bulunmaktadır.</w:t>
            </w:r>
          </w:p>
        </w:tc>
      </w:tr>
      <w:tr w:rsidR="002046C2" w:rsidTr="00D12B4A">
        <w:tc>
          <w:tcPr>
            <w:tcW w:w="3020" w:type="dxa"/>
          </w:tcPr>
          <w:p w:rsidR="002046C2" w:rsidRPr="00730D40" w:rsidRDefault="002046C2" w:rsidP="002046C2">
            <w:pPr>
              <w:rPr>
                <w:rFonts w:ascii="Times New Roman" w:hAnsi="Times New Roman" w:cs="Times New Roman"/>
                <w:sz w:val="24"/>
              </w:rPr>
            </w:pPr>
            <w:r w:rsidRPr="00730D40">
              <w:rPr>
                <w:rFonts w:ascii="Times New Roman" w:hAnsi="Times New Roman" w:cs="Times New Roman"/>
                <w:sz w:val="24"/>
              </w:rPr>
              <w:t>G44</w:t>
            </w:r>
          </w:p>
        </w:tc>
        <w:tc>
          <w:tcPr>
            <w:tcW w:w="3021" w:type="dxa"/>
          </w:tcPr>
          <w:p w:rsidR="002046C2" w:rsidRPr="00E33BE4" w:rsidRDefault="002046C2" w:rsidP="002046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“Posta ve Hızlı Kargo Taşımacılığı-Gümrük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İşlemleri” Genelgesi-Bölüm IV-Madde 4</w:t>
            </w:r>
          </w:p>
        </w:tc>
        <w:tc>
          <w:tcPr>
            <w:tcW w:w="3021" w:type="dxa"/>
          </w:tcPr>
          <w:p w:rsidR="002046C2" w:rsidRPr="007121B1" w:rsidRDefault="002046C2" w:rsidP="002046C2">
            <w:pPr>
              <w:rPr>
                <w:rFonts w:ascii="Times New Roman" w:hAnsi="Times New Roman" w:cs="Times New Roman"/>
                <w:sz w:val="24"/>
              </w:rPr>
            </w:pPr>
            <w:r w:rsidRPr="007121B1">
              <w:rPr>
                <w:rFonts w:ascii="Times New Roman" w:hAnsi="Times New Roman" w:cs="Times New Roman"/>
                <w:sz w:val="24"/>
              </w:rPr>
              <w:lastRenderedPageBreak/>
              <w:t xml:space="preserve">… </w:t>
            </w:r>
            <w:proofErr w:type="spellStart"/>
            <w:r w:rsidRPr="007121B1">
              <w:rPr>
                <w:rFonts w:ascii="Times New Roman" w:hAnsi="Times New Roman" w:cs="Times New Roman"/>
                <w:sz w:val="24"/>
              </w:rPr>
              <w:t>no’lu</w:t>
            </w:r>
            <w:proofErr w:type="spellEnd"/>
            <w:r w:rsidRPr="007121B1">
              <w:rPr>
                <w:rFonts w:ascii="Times New Roman" w:hAnsi="Times New Roman" w:cs="Times New Roman"/>
                <w:sz w:val="24"/>
              </w:rPr>
              <w:t xml:space="preserve"> gönderinize konu eşyanın kozmetik olduğu tespit edilmiş olup kozmetik </w:t>
            </w:r>
            <w:r w:rsidRPr="007121B1">
              <w:rPr>
                <w:rFonts w:ascii="Times New Roman" w:hAnsi="Times New Roman" w:cs="Times New Roman"/>
                <w:sz w:val="24"/>
              </w:rPr>
              <w:lastRenderedPageBreak/>
              <w:t xml:space="preserve">cinsi eşyanın </w:t>
            </w:r>
            <w:r>
              <w:rPr>
                <w:rFonts w:ascii="Times New Roman" w:hAnsi="Times New Roman" w:cs="Times New Roman"/>
                <w:sz w:val="24"/>
              </w:rPr>
              <w:t>basitleştirilmiş gümrük beyannamesi kapsamında beyan edilebilmesi</w:t>
            </w:r>
            <w:r w:rsidRPr="007121B1">
              <w:rPr>
                <w:rFonts w:ascii="Times New Roman" w:hAnsi="Times New Roman" w:cs="Times New Roman"/>
                <w:sz w:val="24"/>
              </w:rPr>
              <w:t xml:space="preserve"> mümkün bulunmamaktadır.</w:t>
            </w:r>
            <w:r>
              <w:rPr>
                <w:rFonts w:ascii="Times New Roman" w:hAnsi="Times New Roman" w:cs="Times New Roman"/>
                <w:sz w:val="24"/>
              </w:rPr>
              <w:t xml:space="preserve"> Bahse konu eşyayı normal usulde serbest dolaşıma giriş rejimi çerçevesinde ithal edebilir, gümrüğe terk edebilir veya mahrecine iade edebilirsiniz. Talebinizi … e-posta adresine iletebilirsiniz.</w:t>
            </w:r>
          </w:p>
        </w:tc>
      </w:tr>
      <w:tr w:rsidR="002046C2" w:rsidTr="00D12B4A">
        <w:tc>
          <w:tcPr>
            <w:tcW w:w="3020" w:type="dxa"/>
          </w:tcPr>
          <w:p w:rsidR="002046C2" w:rsidRDefault="002046C2" w:rsidP="002046C2">
            <w:pPr>
              <w:rPr>
                <w:rFonts w:ascii="Times New Roman" w:hAnsi="Times New Roman" w:cs="Times New Roman"/>
                <w:sz w:val="24"/>
              </w:rPr>
            </w:pPr>
            <w:r w:rsidRPr="0079682D">
              <w:rPr>
                <w:rFonts w:ascii="Times New Roman" w:hAnsi="Times New Roman" w:cs="Times New Roman"/>
                <w:sz w:val="24"/>
              </w:rPr>
              <w:lastRenderedPageBreak/>
              <w:t>G47</w:t>
            </w:r>
          </w:p>
          <w:p w:rsidR="002046C2" w:rsidRPr="0079682D" w:rsidRDefault="002046C2" w:rsidP="002046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2046C2" w:rsidRPr="00D27541" w:rsidRDefault="002046C2" w:rsidP="002046C2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“Posta ve Hızlı Kargo Taşımacılığı-Gümrük İşlemleri” Genelgesi-Bölüm IV-Madde 7</w:t>
            </w:r>
          </w:p>
        </w:tc>
        <w:tc>
          <w:tcPr>
            <w:tcW w:w="3021" w:type="dxa"/>
          </w:tcPr>
          <w:p w:rsidR="002046C2" w:rsidRPr="00D27541" w:rsidRDefault="002046C2" w:rsidP="004413C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413C2">
              <w:rPr>
                <w:rFonts w:ascii="Times New Roman" w:hAnsi="Times New Roman" w:cs="Times New Roman"/>
                <w:sz w:val="24"/>
              </w:rPr>
              <w:t xml:space="preserve">… </w:t>
            </w:r>
            <w:proofErr w:type="spellStart"/>
            <w:r w:rsidRPr="004413C2">
              <w:rPr>
                <w:rFonts w:ascii="Times New Roman" w:hAnsi="Times New Roman" w:cs="Times New Roman"/>
                <w:sz w:val="24"/>
              </w:rPr>
              <w:t>no’lu</w:t>
            </w:r>
            <w:proofErr w:type="spellEnd"/>
            <w:r w:rsidRPr="004413C2">
              <w:rPr>
                <w:rFonts w:ascii="Times New Roman" w:hAnsi="Times New Roman" w:cs="Times New Roman"/>
                <w:sz w:val="24"/>
              </w:rPr>
              <w:t xml:space="preserve"> gönderinize konu eşyanın hayvansal </w:t>
            </w:r>
            <w:proofErr w:type="gramStart"/>
            <w:r w:rsidRPr="004413C2">
              <w:rPr>
                <w:rFonts w:ascii="Times New Roman" w:hAnsi="Times New Roman" w:cs="Times New Roman"/>
                <w:sz w:val="24"/>
              </w:rPr>
              <w:t>ürün  olduğu</w:t>
            </w:r>
            <w:proofErr w:type="gramEnd"/>
            <w:r w:rsidRPr="004413C2">
              <w:rPr>
                <w:rFonts w:ascii="Times New Roman" w:hAnsi="Times New Roman" w:cs="Times New Roman"/>
                <w:sz w:val="24"/>
              </w:rPr>
              <w:t xml:space="preserve"> tespit edilmiş olup gönderinizin Ülkeye Girişte Veteriner Kontrollerine Tabi Olan Hayvan </w:t>
            </w:r>
            <w:r w:rsidRPr="004413C2">
              <w:rPr>
                <w:rFonts w:ascii="Times New Roman" w:hAnsi="Times New Roman" w:cs="Times New Roman"/>
                <w:sz w:val="24"/>
                <w:szCs w:val="24"/>
              </w:rPr>
              <w:t>ve Ürünlere Dair Yönetmeliğin</w:t>
            </w:r>
            <w:r w:rsidR="004413C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4413C2" w:rsidRPr="004413C2">
              <w:rPr>
                <w:rFonts w:ascii="Times New Roman" w:hAnsi="Times New Roman" w:cs="Times New Roman"/>
                <w:sz w:val="24"/>
                <w:szCs w:val="24"/>
              </w:rPr>
              <w:t xml:space="preserve"> inci maddesinin </w:t>
            </w:r>
            <w:r w:rsidRPr="004413C2">
              <w:rPr>
                <w:rFonts w:ascii="Times New Roman" w:hAnsi="Times New Roman" w:cs="Times New Roman"/>
                <w:sz w:val="24"/>
              </w:rPr>
              <w:t xml:space="preserve">birinci fıkrası kapsamına girmeyen bir ürün olması nedeniyle kişisel sevkiyat </w:t>
            </w:r>
            <w:r w:rsidR="004413C2" w:rsidRPr="004413C2">
              <w:rPr>
                <w:rFonts w:ascii="Times New Roman" w:hAnsi="Times New Roman" w:cs="Times New Roman"/>
                <w:sz w:val="24"/>
              </w:rPr>
              <w:t>olarak</w:t>
            </w:r>
            <w:r w:rsidRPr="004413C2">
              <w:rPr>
                <w:rFonts w:ascii="Times New Roman" w:hAnsi="Times New Roman" w:cs="Times New Roman"/>
                <w:sz w:val="24"/>
              </w:rPr>
              <w:t xml:space="preserve"> ithali mümkün bulunmamaktadır. </w:t>
            </w:r>
          </w:p>
        </w:tc>
      </w:tr>
      <w:tr w:rsidR="002046C2" w:rsidTr="00D12B4A">
        <w:tc>
          <w:tcPr>
            <w:tcW w:w="3020" w:type="dxa"/>
          </w:tcPr>
          <w:p w:rsidR="002046C2" w:rsidRPr="0079682D" w:rsidRDefault="002046C2" w:rsidP="002046C2">
            <w:pPr>
              <w:rPr>
                <w:rFonts w:ascii="Times New Roman" w:hAnsi="Times New Roman" w:cs="Times New Roman"/>
                <w:sz w:val="24"/>
              </w:rPr>
            </w:pPr>
            <w:r w:rsidRPr="0079682D">
              <w:rPr>
                <w:rFonts w:ascii="Times New Roman" w:hAnsi="Times New Roman" w:cs="Times New Roman"/>
                <w:sz w:val="24"/>
              </w:rPr>
              <w:t>G48</w:t>
            </w:r>
          </w:p>
        </w:tc>
        <w:tc>
          <w:tcPr>
            <w:tcW w:w="3021" w:type="dxa"/>
          </w:tcPr>
          <w:p w:rsidR="002046C2" w:rsidRDefault="004413C2" w:rsidP="002046C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“Posta ve Hızlı Kargo Taşımacılığı-Gümrük İşlemleri” Genelgesi-Bölüm IV-Madde 8</w:t>
            </w:r>
          </w:p>
        </w:tc>
        <w:tc>
          <w:tcPr>
            <w:tcW w:w="3021" w:type="dxa"/>
          </w:tcPr>
          <w:p w:rsidR="002046C2" w:rsidRDefault="002046C2" w:rsidP="002046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13C2">
              <w:rPr>
                <w:rFonts w:ascii="Times New Roman" w:hAnsi="Times New Roman" w:cs="Times New Roman"/>
                <w:sz w:val="24"/>
              </w:rPr>
              <w:t xml:space="preserve">… </w:t>
            </w:r>
            <w:proofErr w:type="spellStart"/>
            <w:r w:rsidRPr="004413C2">
              <w:rPr>
                <w:rFonts w:ascii="Times New Roman" w:hAnsi="Times New Roman" w:cs="Times New Roman"/>
                <w:sz w:val="24"/>
              </w:rPr>
              <w:t>no’lu</w:t>
            </w:r>
            <w:proofErr w:type="spellEnd"/>
            <w:r w:rsidRPr="004413C2">
              <w:rPr>
                <w:rFonts w:ascii="Times New Roman" w:hAnsi="Times New Roman" w:cs="Times New Roman"/>
                <w:sz w:val="24"/>
              </w:rPr>
              <w:t xml:space="preserve"> gönderinize konu eşyanın, Bitki Karantinası Yönetmeliğinin </w:t>
            </w:r>
            <w:proofErr w:type="gramStart"/>
            <w:r w:rsidRPr="004413C2">
              <w:rPr>
                <w:rFonts w:ascii="Times New Roman" w:hAnsi="Times New Roman" w:cs="Times New Roman"/>
                <w:sz w:val="24"/>
              </w:rPr>
              <w:t>14 üncü</w:t>
            </w:r>
            <w:proofErr w:type="gramEnd"/>
            <w:r w:rsidRPr="004413C2">
              <w:rPr>
                <w:rFonts w:ascii="Times New Roman" w:hAnsi="Times New Roman" w:cs="Times New Roman"/>
                <w:sz w:val="24"/>
              </w:rPr>
              <w:t xml:space="preserve"> maddesi çerçevesinde kontrolü yapılmış ve ilgili makamlarca ülkeye girişine izin verilmemiştir.</w:t>
            </w:r>
          </w:p>
        </w:tc>
      </w:tr>
      <w:tr w:rsidR="002046C2" w:rsidTr="00D12B4A">
        <w:tc>
          <w:tcPr>
            <w:tcW w:w="3020" w:type="dxa"/>
          </w:tcPr>
          <w:p w:rsidR="002046C2" w:rsidRPr="0079682D" w:rsidRDefault="002046C2" w:rsidP="002046C2">
            <w:pPr>
              <w:rPr>
                <w:rFonts w:ascii="Times New Roman" w:hAnsi="Times New Roman" w:cs="Times New Roman"/>
                <w:sz w:val="24"/>
              </w:rPr>
            </w:pPr>
            <w:r w:rsidRPr="0079682D">
              <w:rPr>
                <w:rFonts w:ascii="Times New Roman" w:hAnsi="Times New Roman" w:cs="Times New Roman"/>
                <w:sz w:val="24"/>
              </w:rPr>
              <w:t>G410</w:t>
            </w:r>
          </w:p>
        </w:tc>
        <w:tc>
          <w:tcPr>
            <w:tcW w:w="3021" w:type="dxa"/>
          </w:tcPr>
          <w:p w:rsidR="002046C2" w:rsidRDefault="004413C2" w:rsidP="002046C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“Posta ve Hızlı Kargo Taşımacılığı-Gümrük İşlemleri” Genelgesi-Bölüm IV-Madde 10</w:t>
            </w:r>
          </w:p>
        </w:tc>
        <w:tc>
          <w:tcPr>
            <w:tcW w:w="3021" w:type="dxa"/>
          </w:tcPr>
          <w:p w:rsidR="002046C2" w:rsidRPr="009310CF" w:rsidRDefault="002046C2" w:rsidP="002046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13C2">
              <w:rPr>
                <w:rFonts w:ascii="Times New Roman" w:hAnsi="Times New Roman" w:cs="Times New Roman"/>
                <w:sz w:val="24"/>
              </w:rPr>
              <w:t xml:space="preserve">… </w:t>
            </w:r>
            <w:proofErr w:type="spellStart"/>
            <w:r w:rsidRPr="004413C2">
              <w:rPr>
                <w:rFonts w:ascii="Times New Roman" w:hAnsi="Times New Roman" w:cs="Times New Roman"/>
                <w:sz w:val="24"/>
              </w:rPr>
              <w:t>no’lu</w:t>
            </w:r>
            <w:proofErr w:type="spellEnd"/>
            <w:r w:rsidRPr="004413C2">
              <w:rPr>
                <w:rFonts w:ascii="Times New Roman" w:hAnsi="Times New Roman" w:cs="Times New Roman"/>
                <w:sz w:val="24"/>
              </w:rPr>
              <w:t xml:space="preserve"> gönderinize konu eşyanın alkol/ alkollü ürün/tütün/ tütün ürünü/ısıtılarak ya da yakılarak tüketilenler ve nikotin içersin ya da içermesin tütün mamulünü taklit eder tarzda kullanılan elektronik sigara/ elektronik nargile veya bu mamullerin tüketiminde kullanılan elektronik cihaz/aksam/yedek parça /solüsyon olduğu tespit edilmiş olup posta veya hızlı kargo taşımacılığı yoluyla ithali mümkün bulunmamaktadır.</w:t>
            </w:r>
          </w:p>
        </w:tc>
      </w:tr>
      <w:tr w:rsidR="002046C2" w:rsidTr="00D12B4A">
        <w:tc>
          <w:tcPr>
            <w:tcW w:w="3020" w:type="dxa"/>
          </w:tcPr>
          <w:p w:rsidR="002046C2" w:rsidRPr="0079682D" w:rsidRDefault="002046C2" w:rsidP="002046C2">
            <w:pPr>
              <w:rPr>
                <w:rFonts w:ascii="Times New Roman" w:hAnsi="Times New Roman" w:cs="Times New Roman"/>
                <w:sz w:val="24"/>
              </w:rPr>
            </w:pPr>
            <w:r w:rsidRPr="0079682D">
              <w:rPr>
                <w:rFonts w:ascii="Times New Roman" w:hAnsi="Times New Roman" w:cs="Times New Roman"/>
                <w:sz w:val="24"/>
              </w:rPr>
              <w:lastRenderedPageBreak/>
              <w:t>G411</w:t>
            </w:r>
          </w:p>
        </w:tc>
        <w:tc>
          <w:tcPr>
            <w:tcW w:w="3021" w:type="dxa"/>
          </w:tcPr>
          <w:p w:rsidR="002046C2" w:rsidRDefault="004413C2" w:rsidP="002046C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“Posta ve Hızlı Kargo Taşımacılığı-Gümrük İşlemleri” Genelgesi-Bölüm IV-Madde 11</w:t>
            </w:r>
          </w:p>
        </w:tc>
        <w:tc>
          <w:tcPr>
            <w:tcW w:w="3021" w:type="dxa"/>
          </w:tcPr>
          <w:p w:rsidR="002046C2" w:rsidRDefault="002046C2" w:rsidP="002046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13C2">
              <w:rPr>
                <w:rFonts w:ascii="Times New Roman" w:hAnsi="Times New Roman" w:cs="Times New Roman"/>
                <w:sz w:val="24"/>
              </w:rPr>
              <w:t xml:space="preserve">… </w:t>
            </w:r>
            <w:proofErr w:type="spellStart"/>
            <w:r w:rsidRPr="004413C2">
              <w:rPr>
                <w:rFonts w:ascii="Times New Roman" w:hAnsi="Times New Roman" w:cs="Times New Roman"/>
                <w:sz w:val="24"/>
              </w:rPr>
              <w:t>no’lu</w:t>
            </w:r>
            <w:proofErr w:type="spellEnd"/>
            <w:r w:rsidRPr="004413C2">
              <w:rPr>
                <w:rFonts w:ascii="Times New Roman" w:hAnsi="Times New Roman" w:cs="Times New Roman"/>
                <w:sz w:val="24"/>
              </w:rPr>
              <w:t xml:space="preserve"> gönderinize konu eşyanın cep</w:t>
            </w:r>
            <w:r>
              <w:rPr>
                <w:rFonts w:ascii="Times New Roman" w:hAnsi="Times New Roman" w:cs="Times New Roman"/>
                <w:sz w:val="24"/>
              </w:rPr>
              <w:t xml:space="preserve"> telefonu (IMEI numarası Türkiye’de adınıza kayıtlı değildir.) olduğu tespit edildiğinden bahse konu eşyanın</w:t>
            </w:r>
            <w:r w:rsidRPr="0008675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6756">
              <w:rPr>
                <w:rFonts w:ascii="Times New Roman" w:hAnsi="Times New Roman" w:cs="Times New Roman"/>
                <w:sz w:val="24"/>
              </w:rPr>
              <w:t>muafen</w:t>
            </w:r>
            <w:proofErr w:type="spellEnd"/>
            <w:r w:rsidRPr="00086756">
              <w:rPr>
                <w:rFonts w:ascii="Times New Roman" w:hAnsi="Times New Roman" w:cs="Times New Roman"/>
                <w:sz w:val="24"/>
              </w:rPr>
              <w:t xml:space="preserve"> veya vergileri ödenerek hiçbir surette getirilmesi mümkün bulunmamaktadır.</w:t>
            </w:r>
          </w:p>
        </w:tc>
      </w:tr>
      <w:tr w:rsidR="002046C2" w:rsidTr="00D12B4A">
        <w:tc>
          <w:tcPr>
            <w:tcW w:w="3020" w:type="dxa"/>
          </w:tcPr>
          <w:p w:rsidR="002046C2" w:rsidRPr="0079682D" w:rsidRDefault="002046C2" w:rsidP="002046C2">
            <w:pPr>
              <w:rPr>
                <w:rFonts w:ascii="Times New Roman" w:hAnsi="Times New Roman" w:cs="Times New Roman"/>
                <w:sz w:val="24"/>
              </w:rPr>
            </w:pPr>
            <w:r w:rsidRPr="0079682D">
              <w:rPr>
                <w:rFonts w:ascii="Times New Roman" w:hAnsi="Times New Roman" w:cs="Times New Roman"/>
                <w:sz w:val="24"/>
              </w:rPr>
              <w:t>G412</w:t>
            </w:r>
          </w:p>
        </w:tc>
        <w:tc>
          <w:tcPr>
            <w:tcW w:w="3021" w:type="dxa"/>
          </w:tcPr>
          <w:p w:rsidR="002046C2" w:rsidRDefault="004413C2" w:rsidP="002046C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“Posta ve Hızlı Kargo Taşımacılığı-Gümrük İşlemleri” Genelgesi-Bölüm IV-Madde 12</w:t>
            </w:r>
          </w:p>
        </w:tc>
        <w:tc>
          <w:tcPr>
            <w:tcW w:w="3021" w:type="dxa"/>
          </w:tcPr>
          <w:p w:rsidR="002046C2" w:rsidRPr="00086756" w:rsidRDefault="002046C2" w:rsidP="004413C2">
            <w:pPr>
              <w:rPr>
                <w:rFonts w:ascii="Times New Roman" w:hAnsi="Times New Roman" w:cs="Times New Roman"/>
                <w:sz w:val="24"/>
              </w:rPr>
            </w:pPr>
            <w:r w:rsidRPr="004413C2">
              <w:rPr>
                <w:rFonts w:ascii="Times New Roman" w:hAnsi="Times New Roman" w:cs="Times New Roman"/>
                <w:sz w:val="24"/>
              </w:rPr>
              <w:t xml:space="preserve">… </w:t>
            </w:r>
            <w:proofErr w:type="spellStart"/>
            <w:r w:rsidRPr="004413C2">
              <w:rPr>
                <w:rFonts w:ascii="Times New Roman" w:hAnsi="Times New Roman" w:cs="Times New Roman"/>
                <w:sz w:val="24"/>
              </w:rPr>
              <w:t>no’lu</w:t>
            </w:r>
            <w:proofErr w:type="spellEnd"/>
            <w:r w:rsidRPr="004413C2">
              <w:rPr>
                <w:rFonts w:ascii="Times New Roman" w:hAnsi="Times New Roman" w:cs="Times New Roman"/>
                <w:sz w:val="24"/>
              </w:rPr>
              <w:t xml:space="preserve"> gönderinize konu eşyanın yurt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6756">
              <w:rPr>
                <w:rFonts w:ascii="Times New Roman" w:hAnsi="Times New Roman" w:cs="Times New Roman"/>
                <w:sz w:val="24"/>
              </w:rPr>
              <w:t>içinde kayıt ve ruhsatı</w:t>
            </w:r>
            <w:r>
              <w:rPr>
                <w:rFonts w:ascii="Times New Roman" w:hAnsi="Times New Roman" w:cs="Times New Roman"/>
                <w:sz w:val="24"/>
              </w:rPr>
              <w:t xml:space="preserve"> bulunmayan silah/ tüfek olduğu görülmüş olup </w:t>
            </w:r>
            <w:r w:rsidRPr="00086756">
              <w:rPr>
                <w:rFonts w:ascii="Times New Roman" w:hAnsi="Times New Roman" w:cs="Times New Roman"/>
                <w:sz w:val="24"/>
              </w:rPr>
              <w:t>söz konusu eşyanın posta veya hızlı kargo taşımacılığı</w:t>
            </w:r>
            <w:r>
              <w:rPr>
                <w:rFonts w:ascii="Times New Roman" w:hAnsi="Times New Roman" w:cs="Times New Roman"/>
                <w:sz w:val="24"/>
              </w:rPr>
              <w:t xml:space="preserve"> yoluyla da getirilmesi yasaktır. Eşyanızın</w:t>
            </w:r>
            <w:r w:rsidRPr="002D0E9D">
              <w:rPr>
                <w:rFonts w:ascii="Times New Roman" w:hAnsi="Times New Roman" w:cs="Times New Roman"/>
                <w:sz w:val="24"/>
              </w:rPr>
              <w:t xml:space="preserve"> posta veya hızlı kargo taşımacılığı yoluyla serbest dolaşıma sokulmak istenmesi halinde, kıymeti, miktarı veya ağırlığı hakkında herhangi bir istisna getirilmeksizin Emniyet Genel Müdürlüğünden al</w:t>
            </w:r>
            <w:r>
              <w:rPr>
                <w:rFonts w:ascii="Times New Roman" w:hAnsi="Times New Roman" w:cs="Times New Roman"/>
                <w:sz w:val="24"/>
              </w:rPr>
              <w:t xml:space="preserve">acağınız </w:t>
            </w:r>
            <w:r w:rsidRPr="002D0E9D">
              <w:rPr>
                <w:rFonts w:ascii="Times New Roman" w:hAnsi="Times New Roman" w:cs="Times New Roman"/>
                <w:sz w:val="24"/>
              </w:rPr>
              <w:t>genel güvenlik ve asayiş yönünden uygunluk yazısını</w:t>
            </w:r>
            <w:r w:rsidR="004413C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D0E9D">
              <w:rPr>
                <w:rFonts w:ascii="Times New Roman" w:hAnsi="Times New Roman" w:cs="Times New Roman"/>
                <w:sz w:val="24"/>
              </w:rPr>
              <w:t xml:space="preserve">… </w:t>
            </w:r>
            <w:r w:rsidR="004413C2">
              <w:rPr>
                <w:rFonts w:ascii="Times New Roman" w:hAnsi="Times New Roman" w:cs="Times New Roman"/>
                <w:sz w:val="24"/>
              </w:rPr>
              <w:t xml:space="preserve">e-posta </w:t>
            </w:r>
            <w:r w:rsidRPr="002D0E9D">
              <w:rPr>
                <w:rFonts w:ascii="Times New Roman" w:hAnsi="Times New Roman" w:cs="Times New Roman"/>
                <w:sz w:val="24"/>
              </w:rPr>
              <w:t>adresine iletmeniz gerekmekte</w:t>
            </w:r>
            <w:r w:rsidR="004413C2">
              <w:rPr>
                <w:rFonts w:ascii="Times New Roman" w:hAnsi="Times New Roman" w:cs="Times New Roman"/>
                <w:sz w:val="24"/>
              </w:rPr>
              <w:t>dir.</w:t>
            </w:r>
          </w:p>
        </w:tc>
      </w:tr>
      <w:tr w:rsidR="002046C2" w:rsidTr="00D12B4A">
        <w:tc>
          <w:tcPr>
            <w:tcW w:w="3020" w:type="dxa"/>
          </w:tcPr>
          <w:p w:rsidR="002046C2" w:rsidRPr="0079682D" w:rsidRDefault="002046C2" w:rsidP="002046C2">
            <w:pPr>
              <w:rPr>
                <w:rFonts w:ascii="Times New Roman" w:hAnsi="Times New Roman" w:cs="Times New Roman"/>
                <w:sz w:val="24"/>
              </w:rPr>
            </w:pPr>
            <w:r w:rsidRPr="0079682D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021" w:type="dxa"/>
          </w:tcPr>
          <w:p w:rsidR="002046C2" w:rsidRDefault="004413C2" w:rsidP="002046C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“Posta ve Hızlı Kargo Taşımacılığı-Gümrük İşlemleri” Genelgesi-Bölüm V-Madde 1</w:t>
            </w:r>
          </w:p>
        </w:tc>
        <w:tc>
          <w:tcPr>
            <w:tcW w:w="3021" w:type="dxa"/>
          </w:tcPr>
          <w:p w:rsidR="002046C2" w:rsidRDefault="002046C2" w:rsidP="002046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13C2">
              <w:rPr>
                <w:rFonts w:ascii="Times New Roman" w:hAnsi="Times New Roman" w:cs="Times New Roman"/>
                <w:sz w:val="24"/>
              </w:rPr>
              <w:t xml:space="preserve">… </w:t>
            </w:r>
            <w:proofErr w:type="spellStart"/>
            <w:r w:rsidRPr="004413C2">
              <w:rPr>
                <w:rFonts w:ascii="Times New Roman" w:hAnsi="Times New Roman" w:cs="Times New Roman"/>
                <w:sz w:val="24"/>
              </w:rPr>
              <w:t>no’lu</w:t>
            </w:r>
            <w:proofErr w:type="spellEnd"/>
            <w:r w:rsidRPr="004413C2">
              <w:rPr>
                <w:rFonts w:ascii="Times New Roman" w:hAnsi="Times New Roman" w:cs="Times New Roman"/>
                <w:sz w:val="24"/>
              </w:rPr>
              <w:t xml:space="preserve"> gönderinize konu eşyanın gümrük</w:t>
            </w:r>
            <w:r w:rsidRPr="002D0E9D">
              <w:rPr>
                <w:rFonts w:ascii="Times New Roman" w:hAnsi="Times New Roman" w:cs="Times New Roman"/>
                <w:sz w:val="24"/>
              </w:rPr>
              <w:t xml:space="preserve"> kontrolü sırasında fikri ve s</w:t>
            </w:r>
            <w:r>
              <w:rPr>
                <w:rFonts w:ascii="Times New Roman" w:hAnsi="Times New Roman" w:cs="Times New Roman"/>
                <w:sz w:val="24"/>
              </w:rPr>
              <w:t xml:space="preserve">ınai mülkiyet haklarını ihlal ettiği tespit edilmiş olup gönderinize </w:t>
            </w:r>
            <w:r w:rsidRPr="002D0E9D">
              <w:rPr>
                <w:rFonts w:ascii="Times New Roman" w:hAnsi="Times New Roman" w:cs="Times New Roman"/>
                <w:sz w:val="24"/>
              </w:rPr>
              <w:t xml:space="preserve">ilişkin gümrük işlemleri durdurularak </w:t>
            </w:r>
            <w:proofErr w:type="gramStart"/>
            <w:r w:rsidRPr="002D0E9D">
              <w:rPr>
                <w:rFonts w:ascii="Times New Roman" w:hAnsi="Times New Roman" w:cs="Times New Roman"/>
                <w:sz w:val="24"/>
              </w:rPr>
              <w:t>Gümrük Kanununun</w:t>
            </w:r>
            <w:proofErr w:type="gramEnd"/>
            <w:r w:rsidRPr="002D0E9D">
              <w:rPr>
                <w:rFonts w:ascii="Times New Roman" w:hAnsi="Times New Roman" w:cs="Times New Roman"/>
                <w:sz w:val="24"/>
              </w:rPr>
              <w:t xml:space="preserve"> 57 </w:t>
            </w:r>
            <w:proofErr w:type="spellStart"/>
            <w:r w:rsidRPr="002D0E9D">
              <w:rPr>
                <w:rFonts w:ascii="Times New Roman" w:hAnsi="Times New Roman" w:cs="Times New Roman"/>
                <w:sz w:val="24"/>
              </w:rPr>
              <w:t>nci</w:t>
            </w:r>
            <w:proofErr w:type="spellEnd"/>
            <w:r w:rsidRPr="002D0E9D">
              <w:rPr>
                <w:rFonts w:ascii="Times New Roman" w:hAnsi="Times New Roman" w:cs="Times New Roman"/>
                <w:sz w:val="24"/>
              </w:rPr>
              <w:t xml:space="preserve"> maddesi uyarınca işlem başlatıl</w:t>
            </w:r>
            <w:r>
              <w:rPr>
                <w:rFonts w:ascii="Times New Roman" w:hAnsi="Times New Roman" w:cs="Times New Roman"/>
                <w:sz w:val="24"/>
              </w:rPr>
              <w:t>mıştır.</w:t>
            </w:r>
          </w:p>
        </w:tc>
      </w:tr>
    </w:tbl>
    <w:p w:rsidR="00D12B4A" w:rsidRPr="00D12B4A" w:rsidRDefault="00D12B4A">
      <w:pPr>
        <w:rPr>
          <w:rFonts w:ascii="Times New Roman" w:hAnsi="Times New Roman" w:cs="Times New Roman"/>
          <w:b/>
          <w:sz w:val="24"/>
        </w:rPr>
      </w:pPr>
    </w:p>
    <w:sectPr w:rsidR="00D12B4A" w:rsidRPr="00D1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760" w:rsidRDefault="00406760" w:rsidP="00E4475E">
      <w:pPr>
        <w:spacing w:after="0" w:line="240" w:lineRule="auto"/>
      </w:pPr>
      <w:r>
        <w:separator/>
      </w:r>
    </w:p>
  </w:endnote>
  <w:endnote w:type="continuationSeparator" w:id="0">
    <w:p w:rsidR="00406760" w:rsidRDefault="00406760" w:rsidP="00E4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760" w:rsidRDefault="00406760" w:rsidP="00E4475E">
      <w:pPr>
        <w:spacing w:after="0" w:line="240" w:lineRule="auto"/>
      </w:pPr>
      <w:r>
        <w:separator/>
      </w:r>
    </w:p>
  </w:footnote>
  <w:footnote w:type="continuationSeparator" w:id="0">
    <w:p w:rsidR="00406760" w:rsidRDefault="00406760" w:rsidP="00E44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13"/>
    <w:rsid w:val="00086756"/>
    <w:rsid w:val="00097874"/>
    <w:rsid w:val="000A1578"/>
    <w:rsid w:val="000A2FD3"/>
    <w:rsid w:val="000F4FDD"/>
    <w:rsid w:val="0010580A"/>
    <w:rsid w:val="001612F5"/>
    <w:rsid w:val="002046C2"/>
    <w:rsid w:val="002536D5"/>
    <w:rsid w:val="002D0803"/>
    <w:rsid w:val="002D0E9D"/>
    <w:rsid w:val="00344B13"/>
    <w:rsid w:val="00406760"/>
    <w:rsid w:val="004413C2"/>
    <w:rsid w:val="00443FFD"/>
    <w:rsid w:val="00546C25"/>
    <w:rsid w:val="005D4CA7"/>
    <w:rsid w:val="006E780D"/>
    <w:rsid w:val="007121B1"/>
    <w:rsid w:val="00730D40"/>
    <w:rsid w:val="00734AA9"/>
    <w:rsid w:val="0079682D"/>
    <w:rsid w:val="00847BBD"/>
    <w:rsid w:val="008D4886"/>
    <w:rsid w:val="009310CF"/>
    <w:rsid w:val="009F6025"/>
    <w:rsid w:val="00B6134F"/>
    <w:rsid w:val="00BB1CB6"/>
    <w:rsid w:val="00BC3D87"/>
    <w:rsid w:val="00C71C37"/>
    <w:rsid w:val="00CA474D"/>
    <w:rsid w:val="00CA51CF"/>
    <w:rsid w:val="00CC7093"/>
    <w:rsid w:val="00D028E3"/>
    <w:rsid w:val="00D12B4A"/>
    <w:rsid w:val="00D27541"/>
    <w:rsid w:val="00E33BE4"/>
    <w:rsid w:val="00E4475E"/>
    <w:rsid w:val="00E50BEE"/>
    <w:rsid w:val="00E514B3"/>
    <w:rsid w:val="00F2199D"/>
    <w:rsid w:val="00F90A01"/>
    <w:rsid w:val="00F95F26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4111B"/>
  <w15:chartTrackingRefBased/>
  <w15:docId w15:val="{09E29906-8F40-4CAD-A339-32F45B32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27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Gülden Kırcalı</dc:creator>
  <cp:keywords/>
  <dc:description/>
  <cp:lastModifiedBy>Hasan Ödek</cp:lastModifiedBy>
  <cp:revision>4</cp:revision>
  <dcterms:created xsi:type="dcterms:W3CDTF">2024-08-22T11:49:00Z</dcterms:created>
  <dcterms:modified xsi:type="dcterms:W3CDTF">2024-10-01T08:43:00Z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user=39013397982</vt:lpwstr>
  </property>
  <property fmtid="{D5CDD505-2E9C-101B-9397-08002B2CF9AE}" pid="4" name="geodilabeltime">
    <vt:lpwstr>datetime=2024-03-28T08:43:07.918Z</vt:lpwstr>
  </property>
</Properties>
</file>